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657" w:rsidRPr="009C4DBB" w:rsidRDefault="00152657" w:rsidP="00152657">
      <w:pPr>
        <w:jc w:val="center"/>
        <w:rPr>
          <w:b/>
          <w:sz w:val="22"/>
          <w:szCs w:val="22"/>
        </w:rPr>
      </w:pPr>
      <w:r w:rsidRPr="009C4DBB">
        <w:rPr>
          <w:b/>
          <w:sz w:val="22"/>
          <w:szCs w:val="22"/>
        </w:rPr>
        <w:t xml:space="preserve">Правила конкурса </w:t>
      </w:r>
      <w:proofErr w:type="gramStart"/>
      <w:r w:rsidRPr="009C4DBB">
        <w:rPr>
          <w:b/>
          <w:sz w:val="22"/>
          <w:szCs w:val="22"/>
        </w:rPr>
        <w:t>«</w:t>
      </w:r>
      <w:r w:rsidR="00B90333" w:rsidRPr="00B90333">
        <w:rPr>
          <w:b/>
          <w:sz w:val="22"/>
          <w:szCs w:val="22"/>
        </w:rPr>
        <w:t xml:space="preserve"> </w:t>
      </w:r>
      <w:r w:rsidR="00B90333">
        <w:rPr>
          <w:b/>
          <w:sz w:val="22"/>
          <w:szCs w:val="22"/>
        </w:rPr>
        <w:t>Лучший</w:t>
      </w:r>
      <w:proofErr w:type="gramEnd"/>
      <w:r w:rsidR="00B90333">
        <w:rPr>
          <w:b/>
          <w:sz w:val="22"/>
          <w:szCs w:val="22"/>
        </w:rPr>
        <w:t xml:space="preserve"> отзыв на крем </w:t>
      </w:r>
      <w:r w:rsidR="00B90333">
        <w:rPr>
          <w:b/>
          <w:sz w:val="22"/>
          <w:szCs w:val="22"/>
          <w:lang w:val="en-US"/>
        </w:rPr>
        <w:t>La</w:t>
      </w:r>
      <w:r w:rsidR="00B90333" w:rsidRPr="00B90333">
        <w:rPr>
          <w:b/>
          <w:sz w:val="22"/>
          <w:szCs w:val="22"/>
        </w:rPr>
        <w:t xml:space="preserve"> </w:t>
      </w:r>
      <w:r w:rsidR="00B90333">
        <w:rPr>
          <w:b/>
          <w:sz w:val="22"/>
          <w:szCs w:val="22"/>
          <w:lang w:val="en-US"/>
        </w:rPr>
        <w:t>Roche</w:t>
      </w:r>
      <w:r w:rsidR="00B90333" w:rsidRPr="00B90333">
        <w:rPr>
          <w:b/>
          <w:sz w:val="22"/>
          <w:szCs w:val="22"/>
        </w:rPr>
        <w:t>-</w:t>
      </w:r>
      <w:proofErr w:type="spellStart"/>
      <w:r w:rsidR="00B90333">
        <w:rPr>
          <w:b/>
          <w:sz w:val="22"/>
          <w:szCs w:val="22"/>
          <w:lang w:val="en-US"/>
        </w:rPr>
        <w:t>Posay</w:t>
      </w:r>
      <w:proofErr w:type="spellEnd"/>
      <w:r w:rsidR="00B90333" w:rsidRPr="00B90333">
        <w:rPr>
          <w:b/>
          <w:sz w:val="22"/>
          <w:szCs w:val="22"/>
        </w:rPr>
        <w:t xml:space="preserve"> </w:t>
      </w:r>
      <w:r w:rsidRPr="009C4DBB">
        <w:rPr>
          <w:b/>
          <w:sz w:val="22"/>
          <w:szCs w:val="22"/>
        </w:rPr>
        <w:t>» (далее – Правила)</w:t>
      </w:r>
    </w:p>
    <w:p w:rsidR="00152657" w:rsidRPr="009C4DBB" w:rsidRDefault="00152657" w:rsidP="00152657">
      <w:pPr>
        <w:jc w:val="center"/>
        <w:rPr>
          <w:b/>
          <w:sz w:val="22"/>
          <w:szCs w:val="22"/>
        </w:rPr>
      </w:pPr>
    </w:p>
    <w:tbl>
      <w:tblPr>
        <w:tblW w:w="10816" w:type="dxa"/>
        <w:tblInd w:w="-1168" w:type="dxa"/>
        <w:tblLook w:val="01E0" w:firstRow="1" w:lastRow="1" w:firstColumn="1" w:lastColumn="1" w:noHBand="0" w:noVBand="0"/>
      </w:tblPr>
      <w:tblGrid>
        <w:gridCol w:w="1709"/>
        <w:gridCol w:w="1694"/>
        <w:gridCol w:w="7413"/>
      </w:tblGrid>
      <w:tr w:rsidR="00152657" w:rsidRPr="009C4DBB" w:rsidTr="00131480">
        <w:trPr>
          <w:trHeight w:val="552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31480">
            <w:pPr>
              <w:tabs>
                <w:tab w:val="left" w:pos="1423"/>
              </w:tabs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1. Наименование творческого Конкурса (далее – Конкурс)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10" w:rsidRPr="00C61310" w:rsidRDefault="00C61310" w:rsidP="00C61310">
            <w:pPr>
              <w:jc w:val="both"/>
              <w:rPr>
                <w:sz w:val="22"/>
                <w:szCs w:val="22"/>
              </w:rPr>
            </w:pPr>
            <w:r w:rsidRPr="00C61310">
              <w:rPr>
                <w:sz w:val="22"/>
                <w:szCs w:val="22"/>
              </w:rPr>
              <w:t>«Лучший отзыв на крем La Roche-Posay».</w:t>
            </w:r>
          </w:p>
          <w:p w:rsidR="00C61310" w:rsidRPr="00C61310" w:rsidRDefault="00C61310" w:rsidP="00C61310">
            <w:pPr>
              <w:jc w:val="both"/>
              <w:rPr>
                <w:sz w:val="22"/>
                <w:szCs w:val="22"/>
              </w:rPr>
            </w:pPr>
            <w:r w:rsidRPr="00C61310">
              <w:rPr>
                <w:sz w:val="22"/>
                <w:szCs w:val="22"/>
              </w:rPr>
              <w:t>Конкурс не является лотереей либо иной, основанной на риске, игрой.</w:t>
            </w:r>
          </w:p>
          <w:p w:rsidR="00C61310" w:rsidRPr="00C61310" w:rsidRDefault="00C61310" w:rsidP="00C61310">
            <w:pPr>
              <w:jc w:val="both"/>
              <w:rPr>
                <w:sz w:val="22"/>
                <w:szCs w:val="22"/>
              </w:rPr>
            </w:pPr>
            <w:r w:rsidRPr="00C61310">
              <w:rPr>
                <w:sz w:val="22"/>
                <w:szCs w:val="22"/>
              </w:rPr>
              <w:t>Определение победителей Конкурса (далее – Победитель) не носит</w:t>
            </w:r>
          </w:p>
          <w:p w:rsidR="00C61310" w:rsidRPr="00C61310" w:rsidRDefault="00C61310" w:rsidP="00C61310">
            <w:pPr>
              <w:jc w:val="both"/>
              <w:rPr>
                <w:sz w:val="22"/>
                <w:szCs w:val="22"/>
              </w:rPr>
            </w:pPr>
            <w:r w:rsidRPr="00C61310">
              <w:rPr>
                <w:sz w:val="22"/>
                <w:szCs w:val="22"/>
              </w:rPr>
              <w:t>вероятностного (случайного) характера, а происходит согласно настоящим</w:t>
            </w:r>
          </w:p>
          <w:p w:rsidR="00152657" w:rsidRPr="005B4920" w:rsidRDefault="00C61310" w:rsidP="00C61310">
            <w:pPr>
              <w:jc w:val="both"/>
              <w:rPr>
                <w:sz w:val="22"/>
                <w:szCs w:val="22"/>
              </w:rPr>
            </w:pPr>
            <w:r w:rsidRPr="00C61310">
              <w:rPr>
                <w:sz w:val="22"/>
                <w:szCs w:val="22"/>
              </w:rPr>
              <w:t>Правилам.</w:t>
            </w:r>
          </w:p>
        </w:tc>
      </w:tr>
      <w:tr w:rsidR="00152657" w:rsidRPr="00152657" w:rsidTr="00131480">
        <w:trPr>
          <w:trHeight w:val="139"/>
        </w:trPr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152657" w:rsidRDefault="00152657" w:rsidP="00131480">
            <w:pPr>
              <w:jc w:val="both"/>
              <w:rPr>
                <w:sz w:val="22"/>
                <w:szCs w:val="22"/>
              </w:rPr>
            </w:pPr>
            <w:r w:rsidRPr="00152657">
              <w:rPr>
                <w:sz w:val="22"/>
                <w:szCs w:val="22"/>
              </w:rPr>
              <w:t>2. Информация об организаторе конкурса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152657" w:rsidRDefault="00152657" w:rsidP="00131480">
            <w:pPr>
              <w:jc w:val="both"/>
              <w:rPr>
                <w:sz w:val="22"/>
                <w:szCs w:val="22"/>
              </w:rPr>
            </w:pPr>
            <w:r w:rsidRPr="00152657">
              <w:rPr>
                <w:sz w:val="22"/>
                <w:szCs w:val="22"/>
              </w:rPr>
              <w:t>Наименование</w:t>
            </w:r>
          </w:p>
          <w:p w:rsidR="00152657" w:rsidRPr="00152657" w:rsidRDefault="00152657" w:rsidP="00131480">
            <w:pPr>
              <w:jc w:val="both"/>
              <w:rPr>
                <w:sz w:val="22"/>
                <w:szCs w:val="22"/>
              </w:rPr>
            </w:pPr>
            <w:r w:rsidRPr="00152657">
              <w:rPr>
                <w:sz w:val="22"/>
                <w:szCs w:val="22"/>
              </w:rPr>
              <w:t xml:space="preserve">ИНН </w:t>
            </w:r>
          </w:p>
          <w:p w:rsidR="00152657" w:rsidRPr="00152657" w:rsidRDefault="00152657" w:rsidP="00131480">
            <w:pPr>
              <w:jc w:val="both"/>
              <w:rPr>
                <w:sz w:val="22"/>
                <w:szCs w:val="22"/>
              </w:rPr>
            </w:pPr>
            <w:r w:rsidRPr="00152657">
              <w:rPr>
                <w:sz w:val="22"/>
                <w:szCs w:val="22"/>
              </w:rPr>
              <w:t xml:space="preserve">ОГРН 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152657" w:rsidRDefault="00152657" w:rsidP="00152657">
            <w:pPr>
              <w:rPr>
                <w:sz w:val="22"/>
                <w:szCs w:val="22"/>
              </w:rPr>
            </w:pPr>
            <w:r w:rsidRPr="00152657">
              <w:rPr>
                <w:sz w:val="22"/>
                <w:szCs w:val="22"/>
              </w:rPr>
              <w:t>АО «Л’Ореаль»</w:t>
            </w:r>
          </w:p>
          <w:p w:rsidR="00152657" w:rsidRPr="00152657" w:rsidRDefault="00152657" w:rsidP="0015265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52657">
              <w:rPr>
                <w:color w:val="000000" w:themeColor="text1"/>
                <w:sz w:val="22"/>
                <w:szCs w:val="22"/>
              </w:rPr>
              <w:t xml:space="preserve">7726059896. </w:t>
            </w:r>
          </w:p>
          <w:p w:rsidR="00152657" w:rsidRPr="00152657" w:rsidRDefault="00152657" w:rsidP="00152657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152657">
              <w:rPr>
                <w:color w:val="000000" w:themeColor="text1"/>
                <w:sz w:val="22"/>
                <w:szCs w:val="22"/>
              </w:rPr>
              <w:t xml:space="preserve">1027700054986. </w:t>
            </w:r>
          </w:p>
          <w:p w:rsidR="00152657" w:rsidRPr="00152657" w:rsidRDefault="00152657" w:rsidP="00152657">
            <w:pPr>
              <w:jc w:val="both"/>
              <w:rPr>
                <w:sz w:val="22"/>
                <w:szCs w:val="22"/>
              </w:rPr>
            </w:pPr>
          </w:p>
        </w:tc>
      </w:tr>
      <w:tr w:rsidR="00152657" w:rsidRPr="00152657" w:rsidTr="00152657">
        <w:trPr>
          <w:trHeight w:val="1020"/>
        </w:trPr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657" w:rsidRPr="00152657" w:rsidRDefault="00152657" w:rsidP="00152657">
            <w:pPr>
              <w:keepNext/>
              <w:numPr>
                <w:ilvl w:val="2"/>
                <w:numId w:val="1"/>
              </w:numPr>
              <w:tabs>
                <w:tab w:val="left" w:pos="142"/>
                <w:tab w:val="left" w:pos="1134"/>
              </w:tabs>
              <w:spacing w:line="240" w:lineRule="atLeast"/>
              <w:jc w:val="both"/>
              <w:outlineLvl w:val="2"/>
              <w:rPr>
                <w:sz w:val="22"/>
                <w:szCs w:val="22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657" w:rsidRPr="00152657" w:rsidRDefault="00152657" w:rsidP="00152657">
            <w:pPr>
              <w:jc w:val="both"/>
              <w:rPr>
                <w:sz w:val="22"/>
                <w:szCs w:val="22"/>
              </w:rPr>
            </w:pPr>
            <w:r w:rsidRPr="00152657">
              <w:rPr>
                <w:sz w:val="22"/>
                <w:szCs w:val="22"/>
              </w:rPr>
              <w:t xml:space="preserve">Юридический </w:t>
            </w:r>
            <w:r w:rsidR="005630B3">
              <w:rPr>
                <w:sz w:val="22"/>
                <w:szCs w:val="22"/>
              </w:rPr>
              <w:t xml:space="preserve">и </w:t>
            </w:r>
          </w:p>
          <w:p w:rsidR="00152657" w:rsidRPr="00152657" w:rsidRDefault="00152657" w:rsidP="00152657">
            <w:pPr>
              <w:jc w:val="both"/>
              <w:rPr>
                <w:sz w:val="22"/>
                <w:szCs w:val="22"/>
              </w:rPr>
            </w:pPr>
            <w:r w:rsidRPr="0015265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2657" w:rsidRPr="00152657" w:rsidRDefault="00152657" w:rsidP="00152657">
            <w:pPr>
              <w:rPr>
                <w:sz w:val="22"/>
                <w:szCs w:val="22"/>
              </w:rPr>
            </w:pPr>
            <w:r w:rsidRPr="00152657">
              <w:rPr>
                <w:color w:val="000000" w:themeColor="text1"/>
                <w:sz w:val="22"/>
                <w:szCs w:val="22"/>
              </w:rPr>
              <w:t>119180, г. Москва 4-й Голутвинский пер-к, дом 1/8, стр. 1-2</w:t>
            </w:r>
          </w:p>
        </w:tc>
      </w:tr>
      <w:tr w:rsidR="00152657" w:rsidRPr="009C4DBB" w:rsidTr="00131480">
        <w:trPr>
          <w:trHeight w:val="27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 xml:space="preserve">3. Сроки </w:t>
            </w:r>
            <w:r w:rsidRPr="003455F0">
              <w:rPr>
                <w:sz w:val="22"/>
                <w:szCs w:val="22"/>
              </w:rPr>
              <w:t>проведения Конкурса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310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3.1. Общи</w:t>
            </w:r>
            <w:r w:rsidR="002E72C2">
              <w:rPr>
                <w:lang w:eastAsia="uk-UA"/>
              </w:rPr>
              <w:t>й срок проведения Конкурса: с 14</w:t>
            </w:r>
            <w:r>
              <w:rPr>
                <w:lang w:eastAsia="uk-UA"/>
              </w:rPr>
              <w:t xml:space="preserve"> октября 2019 г. по 30 декабря 2019 г.</w:t>
            </w:r>
          </w:p>
          <w:p w:rsidR="00C61310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3.2. Срок проведения Конкурса по 1 этапу с 1</w:t>
            </w:r>
            <w:r w:rsidR="002C5499">
              <w:rPr>
                <w:lang w:eastAsia="uk-UA"/>
              </w:rPr>
              <w:t>4</w:t>
            </w:r>
            <w:r>
              <w:rPr>
                <w:lang w:eastAsia="uk-UA"/>
              </w:rPr>
              <w:t xml:space="preserve"> октября 2019 г. по 30 ноября 2019 г.</w:t>
            </w:r>
          </w:p>
          <w:p w:rsidR="00C61310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3.2.1. Период заполнения Анкеты участниками Конкурса с 1</w:t>
            </w:r>
            <w:r w:rsidR="002C5499">
              <w:rPr>
                <w:lang w:eastAsia="uk-UA"/>
              </w:rPr>
              <w:t>4</w:t>
            </w:r>
            <w:bookmarkStart w:id="0" w:name="_GoBack"/>
            <w:bookmarkEnd w:id="0"/>
            <w:r>
              <w:rPr>
                <w:lang w:eastAsia="uk-UA"/>
              </w:rPr>
              <w:t xml:space="preserve"> октября 2019 г. по 25 октября 2019 г. включительно.</w:t>
            </w:r>
          </w:p>
          <w:p w:rsidR="00C61310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3.2.2. Срок определения Победителей 1 этапа Конкурса: с 26 октября 2019 г. по 4 ноября 2019 г. включительно.</w:t>
            </w:r>
          </w:p>
          <w:p w:rsidR="00C61310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3.2.3. Срок выдачи/отправки Призов Победителям 1 этапа Конкурса: с 6 ноября 2019 г. По 20</w:t>
            </w:r>
            <w:r w:rsidR="004E4FA1">
              <w:rPr>
                <w:lang w:eastAsia="uk-UA"/>
              </w:rPr>
              <w:t xml:space="preserve"> ноября</w:t>
            </w:r>
            <w:r>
              <w:rPr>
                <w:lang w:eastAsia="uk-UA"/>
              </w:rPr>
              <w:t xml:space="preserve"> 2019 г. включительно.</w:t>
            </w:r>
          </w:p>
          <w:p w:rsidR="00C61310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3.3. Срок проведения Конкурса по 2 этапу с 1 сентября 2019 г. до 30</w:t>
            </w:r>
          </w:p>
          <w:p w:rsidR="00C61310" w:rsidRDefault="004E4FA1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 xml:space="preserve">Декабря </w:t>
            </w:r>
            <w:r w:rsidR="00C61310">
              <w:rPr>
                <w:lang w:eastAsia="uk-UA"/>
              </w:rPr>
              <w:t>2019 г.</w:t>
            </w:r>
          </w:p>
          <w:p w:rsidR="00C61310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3.3.1. Срок предоставления Отзывов о т</w:t>
            </w:r>
            <w:r w:rsidR="004E4FA1">
              <w:rPr>
                <w:lang w:eastAsia="uk-UA"/>
              </w:rPr>
              <w:t>естируемом продукте – с момента получения продукта до 10 дека</w:t>
            </w:r>
            <w:r>
              <w:rPr>
                <w:lang w:eastAsia="uk-UA"/>
              </w:rPr>
              <w:t>бря 2019 г. включительно.</w:t>
            </w:r>
          </w:p>
          <w:p w:rsidR="00C61310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3.3.2. Срок определения Победителе</w:t>
            </w:r>
            <w:r w:rsidR="004E4FA1">
              <w:rPr>
                <w:lang w:eastAsia="uk-UA"/>
              </w:rPr>
              <w:t xml:space="preserve">й 2 этапа: с 10 декабря 2019 г. по 15 декабря </w:t>
            </w:r>
            <w:r>
              <w:rPr>
                <w:lang w:eastAsia="uk-UA"/>
              </w:rPr>
              <w:t>2019 г.</w:t>
            </w:r>
          </w:p>
          <w:p w:rsidR="00152657" w:rsidRPr="003C0952" w:rsidRDefault="00C61310" w:rsidP="00C61310">
            <w:pPr>
              <w:jc w:val="both"/>
              <w:rPr>
                <w:lang w:eastAsia="uk-UA"/>
              </w:rPr>
            </w:pPr>
            <w:r>
              <w:rPr>
                <w:lang w:eastAsia="uk-UA"/>
              </w:rPr>
              <w:t>3.3.3. Срок вручения Призов Победителям</w:t>
            </w:r>
            <w:r w:rsidR="004E4FA1">
              <w:rPr>
                <w:lang w:eastAsia="uk-UA"/>
              </w:rPr>
              <w:t xml:space="preserve"> – с 16 по 30 декабря 2019 г.</w:t>
            </w:r>
          </w:p>
        </w:tc>
      </w:tr>
      <w:tr w:rsidR="00152657" w:rsidRPr="009C4DBB" w:rsidTr="00131480">
        <w:trPr>
          <w:trHeight w:val="55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4. Территория проведения Конкурса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2C2" w:rsidRDefault="00152657" w:rsidP="002E72C2">
            <w:pPr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4.1. Конкурс проводится в сети Интернет на сайте</w:t>
            </w:r>
            <w:r w:rsidR="002E72C2">
              <w:rPr>
                <w:sz w:val="22"/>
                <w:szCs w:val="22"/>
              </w:rPr>
              <w:t xml:space="preserve"> </w:t>
            </w:r>
            <w:hyperlink r:id="rId5" w:history="1">
              <w:r w:rsidR="002E72C2">
                <w:rPr>
                  <w:rStyle w:val="a5"/>
                </w:rPr>
                <w:t>https://makeup.ru/contest/na-probu-test-drajv-novinki-ot-la-roche-posay</w:t>
              </w:r>
            </w:hyperlink>
          </w:p>
          <w:p w:rsidR="00152657" w:rsidRPr="009C4DBB" w:rsidRDefault="00152657" w:rsidP="002E72C2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 xml:space="preserve">   (далее – Сайт). </w:t>
            </w:r>
          </w:p>
        </w:tc>
      </w:tr>
      <w:tr w:rsidR="00152657" w:rsidRPr="009C4DBB" w:rsidTr="00131480">
        <w:trPr>
          <w:trHeight w:val="552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8710F8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 xml:space="preserve">5. </w:t>
            </w:r>
            <w:r w:rsidR="008710F8">
              <w:rPr>
                <w:sz w:val="22"/>
                <w:szCs w:val="22"/>
              </w:rPr>
              <w:t xml:space="preserve">Цель проведения </w:t>
            </w:r>
            <w:r w:rsidRPr="009C4DBB">
              <w:rPr>
                <w:sz w:val="22"/>
                <w:szCs w:val="22"/>
              </w:rPr>
              <w:t>Конкурс</w:t>
            </w:r>
            <w:r w:rsidR="008710F8">
              <w:rPr>
                <w:sz w:val="22"/>
                <w:szCs w:val="22"/>
              </w:rPr>
              <w:t>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5.1. Товаром, участвующим в Конкурсе, является продукция La Roche-Posay</w:t>
            </w:r>
          </w:p>
          <w:p w:rsidR="00152657" w:rsidRPr="009C4DBB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- один продукт для ухода за кожей марки La Roche-Posay, 50 мл.</w:t>
            </w:r>
          </w:p>
        </w:tc>
      </w:tr>
      <w:tr w:rsidR="00152657" w:rsidRPr="009C4DBB" w:rsidTr="00131480">
        <w:trPr>
          <w:trHeight w:val="55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 xml:space="preserve">6. </w:t>
            </w:r>
            <w:r w:rsidRPr="009C4DBB">
              <w:rPr>
                <w:rFonts w:eastAsia="PMingLiU"/>
                <w:sz w:val="22"/>
                <w:szCs w:val="22"/>
              </w:rPr>
              <w:t>Порядок и способ информирования Участников Конкурса о Правилах Конкурса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6.1. Информирование участников Конкурса о правилах его проведения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проводится путем размещения Правил в глобальной сети Интернет по</w:t>
            </w:r>
          </w:p>
          <w:p w:rsidR="002E72C2" w:rsidRDefault="004E4FA1" w:rsidP="002E72C2">
            <w:pPr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 xml:space="preserve">адресу: </w:t>
            </w:r>
            <w:hyperlink r:id="rId6" w:history="1">
              <w:r w:rsidR="002E72C2">
                <w:rPr>
                  <w:rStyle w:val="a5"/>
                </w:rPr>
                <w:t>https://makeup.ru/contest/na-probu-test-drajv-novinki-ot-la-roche-posay</w:t>
              </w:r>
            </w:hyperlink>
          </w:p>
          <w:p w:rsidR="002E72C2" w:rsidRDefault="002E72C2" w:rsidP="002E72C2">
            <w:pPr>
              <w:rPr>
                <w:lang w:eastAsia="en-US"/>
              </w:rPr>
            </w:pP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 весь срок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проведения Конкурса.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6.2. Результаты Конкурса размещаются в глобальной сети Интернет по</w:t>
            </w:r>
          </w:p>
          <w:p w:rsidR="002E72C2" w:rsidRDefault="002E72C2" w:rsidP="002E72C2">
            <w:pPr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</w:t>
            </w:r>
            <w:r w:rsidR="004E4FA1" w:rsidRPr="004E4FA1">
              <w:rPr>
                <w:sz w:val="22"/>
                <w:szCs w:val="22"/>
              </w:rPr>
              <w:t>дресу</w:t>
            </w:r>
            <w:r>
              <w:rPr>
                <w:sz w:val="22"/>
                <w:szCs w:val="22"/>
              </w:rPr>
              <w:t xml:space="preserve">: </w:t>
            </w:r>
            <w:hyperlink r:id="rId7" w:history="1">
              <w:r>
                <w:rPr>
                  <w:rStyle w:val="a5"/>
                </w:rPr>
                <w:t>https://makeup.ru/contest/na-probu-test-drajv-novinki-ot-la-roche-posay</w:t>
              </w:r>
            </w:hyperlink>
          </w:p>
          <w:p w:rsidR="002E72C2" w:rsidRDefault="002E72C2" w:rsidP="002E72C2">
            <w:pPr>
              <w:rPr>
                <w:lang w:eastAsia="en-US"/>
              </w:rPr>
            </w:pPr>
          </w:p>
          <w:p w:rsidR="00152657" w:rsidRPr="009C4DBB" w:rsidRDefault="002E72C2" w:rsidP="002E72C2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 xml:space="preserve"> </w:t>
            </w:r>
          </w:p>
        </w:tc>
      </w:tr>
      <w:tr w:rsidR="00152657" w:rsidRPr="009C4DBB" w:rsidTr="00131480">
        <w:trPr>
          <w:trHeight w:val="552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7. Призовой фонд Конкурса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7.1. Призовой фонд Конкурса формируется за счет средств Организатора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Конкурса и включает в себя: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7.1.1. Приз 1-го этапа (Далее – Приз №1) – один продукт для ухода за кожей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  <w:lang w:val="en-US"/>
              </w:rPr>
            </w:pPr>
            <w:r w:rsidRPr="004E4FA1">
              <w:rPr>
                <w:sz w:val="22"/>
                <w:szCs w:val="22"/>
              </w:rPr>
              <w:t>марки</w:t>
            </w:r>
            <w:r w:rsidRPr="004E4FA1">
              <w:rPr>
                <w:sz w:val="22"/>
                <w:szCs w:val="22"/>
                <w:lang w:val="en-US"/>
              </w:rPr>
              <w:t xml:space="preserve"> La Roche-Posay, 50 </w:t>
            </w:r>
            <w:r w:rsidRPr="004E4FA1">
              <w:rPr>
                <w:sz w:val="22"/>
                <w:szCs w:val="22"/>
              </w:rPr>
              <w:t>мл</w:t>
            </w:r>
            <w:r w:rsidRPr="004E4FA1">
              <w:rPr>
                <w:sz w:val="22"/>
                <w:szCs w:val="22"/>
                <w:lang w:val="en-US"/>
              </w:rPr>
              <w:t xml:space="preserve"> – 400 </w:t>
            </w:r>
            <w:r w:rsidRPr="004E4FA1">
              <w:rPr>
                <w:sz w:val="22"/>
                <w:szCs w:val="22"/>
              </w:rPr>
              <w:t>штук</w:t>
            </w:r>
            <w:r w:rsidRPr="004E4FA1">
              <w:rPr>
                <w:sz w:val="22"/>
                <w:szCs w:val="22"/>
                <w:lang w:val="en-US"/>
              </w:rPr>
              <w:t>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7.1.2. Главный приз (Далее – Приз №2) – Подарочный сертификат на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lastRenderedPageBreak/>
              <w:t>покупки в официальном интернет-магазине La Roche-Posay номиналом 4000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рублей (четыре тысячи рублей). Стоимость приза не превышает 4000 рублей,</w:t>
            </w:r>
            <w:r>
              <w:t xml:space="preserve"> </w:t>
            </w:r>
            <w:r w:rsidRPr="004E4FA1">
              <w:rPr>
                <w:sz w:val="22"/>
                <w:szCs w:val="22"/>
              </w:rPr>
              <w:t>в связи с чем указанные Призы не подлежат обложению налогом на доходы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физических лиц (НДФЛ) в соответствии с действующим налоговым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законодательством Российской Федерации для перечисления его в бюджет</w:t>
            </w:r>
          </w:p>
          <w:p w:rsidR="00152657" w:rsidRPr="00C35AA2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соответствующего уровня. Количество Главных Призов - 10 (десять) шт.</w:t>
            </w:r>
          </w:p>
        </w:tc>
      </w:tr>
      <w:tr w:rsidR="00152657" w:rsidRPr="009C4DBB" w:rsidTr="00131480">
        <w:trPr>
          <w:trHeight w:val="55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lastRenderedPageBreak/>
              <w:t>8. Условия Конкурса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 Для того чтобы стать участником Конкурса необходимо: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8.1.1. На Первом этапе Конкурса: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8.1.1.1. Зарегистрироваться на сайте https://www.laroche-posay.ru/tolerianetestdrive/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(ввести свои персональные данные на странице регистрации: ФИ,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e-</w:t>
            </w:r>
            <w:proofErr w:type="spellStart"/>
            <w:r w:rsidRPr="004E4FA1">
              <w:rPr>
                <w:sz w:val="22"/>
                <w:szCs w:val="22"/>
              </w:rPr>
              <w:t>mail</w:t>
            </w:r>
            <w:proofErr w:type="spellEnd"/>
            <w:r w:rsidRPr="004E4FA1">
              <w:rPr>
                <w:sz w:val="22"/>
                <w:szCs w:val="22"/>
              </w:rPr>
              <w:t>, почтовый адрес, номер телефона), а также быть зарегистрированным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пользователем одной или нескольких следующих социальных сетей: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https://vk.com, https://www.facebook.com, https://instagram.com/,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https://www.youtube.com/, а также сайтов http://www.irecommend.ru,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http://www.otzovik.com, https://www.kosmetista.ru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8.1.1.2. Заполнить на Сайте Анкету в период, указанный в пункте 3.2.1.,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оставив ответы на вопросы Анкеты (далее – Анкета). Ответы должны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содержать только личное мнение Участника.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8.1.1.3. Соответствовать следующим критериям: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• Возраст от 18 лет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• Корректно предоставленные контактные данные (адрес, телефон)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• Более 200 друзей в социальных сетях, указанных в пункте 8.1.1.1.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• Проживание в одном из следующих городов (населенных пунктов):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Абакан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Альметьевск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Ангарск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Арзамас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Армавир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Артём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Архангельск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Астрахань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Ачинск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Балаково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Балашиха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Барнаул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Батайск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Белгород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Березники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Бийск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Братск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Брянск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Великий Новгород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Владивосток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Владикавказ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Владимир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Волгоград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Волгодонск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Волжский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Вологда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Воронеж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Воткинск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Грозный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Димитровград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Екатеринбург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Елец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Ессентуки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lastRenderedPageBreak/>
              <w:t>Железнодорожный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Жуковский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Златоуст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Иваново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Ижевск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Иркутск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Йошкар-Ола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Казань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Калининград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Калуга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Каменск-Уральский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Камышин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Каспийск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Кемерово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Кисловодск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Ковров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Коломна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Колпино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Комсомольск-на-Амуре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Копейск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Кострома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Красногорск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Краснодар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Красноярск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Курган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Курск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Кызыл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Ленинск-Кузнецкий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Липецк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Люберцы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Магнитогорск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Майкоп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Махачкала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Междуреченск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Миасс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Москва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Мурманск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Муром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Мытищи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Набережные Челны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Нальчик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Находка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Нефтекамск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Нефтеюганск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Нижневартовск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Нижнекамск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Нижний Новгород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Нижний Тагил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Новокузнецк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Новокуйбышевск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Новомосковск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Новороссийск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Новосибирск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Новочебоксарск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Новочеркасск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Новошахтинск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Новый Уренгой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lastRenderedPageBreak/>
              <w:t>Норильск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Ноябрьск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Обнинск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Одинцово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Октябрьский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Октябрьский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Октябрьский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Омск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Оренбург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Орехово-Зуево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Пенза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Первоуральск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Пермь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Петрозаводск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Петропавловск-Камчатский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Подольск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Прокопьевск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Псков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Пушкино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Пушкино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Пятигорск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Ростов-на-Дону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Рубцовск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Рыбинск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Рязань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Салават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Самара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Санкт-Петербург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Саранск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Сарапул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Саратов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Северодвинск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Сергиев Посад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Серпухов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Смоленск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Сочи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Ставрополь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Старый Оскол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Стерлитамак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Сургут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Сызрань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Сыктывкар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Таганрог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Тамбов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Тверь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Тольятти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Томск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Тула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Тюмень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Улан-Удэ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Ульяновск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Уссурийск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Уфа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Хабаровск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Химки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Чебоксары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lastRenderedPageBreak/>
              <w:t>Челябинск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Череповец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Черкесск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Чита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Шахты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Электросталь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Элиста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Энгельс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Южно-Сахалинск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Якутск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Ярославль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8.1.1.4. Получить Приз №1, указанный в п.7.1.1 настоящих правил.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8.1.1.5. Самостоятельно протестировать Приз №1.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8.1.1.6. Участник может принять участие в Конкурсе (заполнить Анкету)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только один раз за все время проведения Конкурса. На один почтовый адрес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может быть отправлен только один Приз №1. В случае, если по одному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адресу зарегистрированы 2 (два) и более Участников, то приз высылается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тому Участнику, который прошел регистрацию (заполнил Анкету) первым.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8.1.2. На Втором этапе Конкурса: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8.1.2.1. Разместить Отзыв об использовании Приза №1 в одной или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нескольких социальных сетях, указанных в п. 8.1.1. или на одном или</w:t>
            </w:r>
          </w:p>
          <w:p w:rsidR="004E4FA1" w:rsidRPr="00B90333" w:rsidRDefault="004E4FA1" w:rsidP="004E4FA1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 xml:space="preserve">нескольких сайтах, указанных в п. 8.1.1. </w:t>
            </w:r>
            <w:r w:rsidRPr="00B90333">
              <w:rPr>
                <w:b/>
                <w:bCs/>
                <w:sz w:val="22"/>
                <w:szCs w:val="22"/>
              </w:rPr>
              <w:t>Отзыв обязательно должен быть</w:t>
            </w:r>
          </w:p>
          <w:p w:rsidR="004E4FA1" w:rsidRPr="00B90333" w:rsidRDefault="004E4FA1" w:rsidP="004E4FA1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 w:rsidRPr="00B90333">
              <w:rPr>
                <w:b/>
                <w:bCs/>
                <w:sz w:val="22"/>
                <w:szCs w:val="22"/>
              </w:rPr>
              <w:t xml:space="preserve">дополнен </w:t>
            </w:r>
            <w:proofErr w:type="spellStart"/>
            <w:r w:rsidRPr="00B90333">
              <w:rPr>
                <w:b/>
                <w:bCs/>
                <w:sz w:val="22"/>
                <w:szCs w:val="22"/>
              </w:rPr>
              <w:t>хэштегами</w:t>
            </w:r>
            <w:proofErr w:type="spellEnd"/>
            <w:r w:rsidRPr="00B90333">
              <w:rPr>
                <w:b/>
                <w:bCs/>
                <w:sz w:val="22"/>
                <w:szCs w:val="22"/>
              </w:rPr>
              <w:t xml:space="preserve"> #ПОЛЕЗНОЕУВЛАЖНЕНИЕ и</w:t>
            </w:r>
          </w:p>
          <w:p w:rsidR="004E4FA1" w:rsidRPr="00B90333" w:rsidRDefault="004E4FA1" w:rsidP="004E4FA1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 w:rsidRPr="00B90333">
              <w:rPr>
                <w:b/>
                <w:bCs/>
                <w:sz w:val="22"/>
                <w:szCs w:val="22"/>
              </w:rPr>
              <w:t>#TOLERIANELETEINT. Отзыв в социальных сетях, указанных в п. 8.1.1.</w:t>
            </w:r>
          </w:p>
          <w:p w:rsidR="004E4FA1" w:rsidRPr="00B90333" w:rsidRDefault="004E4FA1" w:rsidP="004E4FA1">
            <w:pPr>
              <w:shd w:val="clear" w:color="auto" w:fill="FFFFFF"/>
              <w:jc w:val="both"/>
              <w:rPr>
                <w:b/>
                <w:bCs/>
                <w:sz w:val="22"/>
                <w:szCs w:val="22"/>
              </w:rPr>
            </w:pPr>
            <w:r w:rsidRPr="00B90333">
              <w:rPr>
                <w:b/>
                <w:bCs/>
                <w:sz w:val="22"/>
                <w:szCs w:val="22"/>
              </w:rPr>
              <w:t>должен содержать упоминание аккаунта @</w:t>
            </w:r>
            <w:proofErr w:type="spellStart"/>
            <w:r w:rsidRPr="00B90333">
              <w:rPr>
                <w:b/>
                <w:bCs/>
                <w:sz w:val="22"/>
                <w:szCs w:val="22"/>
              </w:rPr>
              <w:t>larocheposay_russia</w:t>
            </w:r>
            <w:proofErr w:type="spellEnd"/>
            <w:r w:rsidRPr="00B90333">
              <w:rPr>
                <w:b/>
                <w:bCs/>
                <w:sz w:val="22"/>
                <w:szCs w:val="22"/>
              </w:rPr>
              <w:t>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Отзыв должен содержать личное мнение участника о протестированном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продукте. Отзыв не должен содержать материалы, запрещенные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законодательством РФ, а также нарушающие авторские права третьих лиц.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 участию в Конкурсе не допускаются Отзывы оскорбительного характера.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 допускаются отзывы, в которых присутствуют элементы насилия,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расовой или религиозной непримиримости.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 содержании Отзыва не должны присутствовать любые другие бренды,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  <w:lang w:val="en-US"/>
              </w:rPr>
            </w:pPr>
            <w:r w:rsidRPr="004E4FA1">
              <w:rPr>
                <w:sz w:val="22"/>
                <w:szCs w:val="22"/>
              </w:rPr>
              <w:t>кроме</w:t>
            </w:r>
            <w:r w:rsidRPr="004E4FA1">
              <w:rPr>
                <w:sz w:val="22"/>
                <w:szCs w:val="22"/>
                <w:lang w:val="en-US"/>
              </w:rPr>
              <w:t xml:space="preserve"> </w:t>
            </w:r>
            <w:r w:rsidRPr="004E4FA1">
              <w:rPr>
                <w:sz w:val="22"/>
                <w:szCs w:val="22"/>
              </w:rPr>
              <w:t>бренда</w:t>
            </w:r>
            <w:r w:rsidRPr="004E4FA1">
              <w:rPr>
                <w:sz w:val="22"/>
                <w:szCs w:val="22"/>
                <w:lang w:val="en-US"/>
              </w:rPr>
              <w:t xml:space="preserve"> «La Roche-Posay».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Разрешена публикация Отзывов, права на которые принадлежат только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Участнику Конкурса согласно ч.4 Гражданского Кодекса РФ. Отзывы, права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 которые не принадлежат Участнику, к рассмотрению не принимаются.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8.1.2.2. Среди всех Победителей Конкурса, корректно выполнивших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условия, указанные в п. 8.1.2.1, жюри в составе представителей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Организатора Конкурса определяет 10 (Десять) Победителей. Данные</w:t>
            </w:r>
          </w:p>
          <w:p w:rsidR="004E4FA1" w:rsidRPr="004E4FA1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Победители получают Главный Приз (Приз №2), указанный в п. 7.1.2.</w:t>
            </w:r>
          </w:p>
          <w:p w:rsidR="004E4FA1" w:rsidRPr="009C4DBB" w:rsidRDefault="004E4FA1" w:rsidP="004E4FA1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настоящих Правил.</w:t>
            </w:r>
          </w:p>
          <w:p w:rsidR="00152657" w:rsidRPr="009C4DBB" w:rsidRDefault="00152657" w:rsidP="00C759EA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 xml:space="preserve"> </w:t>
            </w:r>
          </w:p>
        </w:tc>
      </w:tr>
      <w:tr w:rsidR="00152657" w:rsidRPr="009C4DBB" w:rsidTr="00131480">
        <w:trPr>
          <w:trHeight w:val="55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lastRenderedPageBreak/>
              <w:t xml:space="preserve">9. </w:t>
            </w:r>
            <w:r>
              <w:rPr>
                <w:sz w:val="22"/>
                <w:szCs w:val="22"/>
              </w:rPr>
              <w:t>О</w:t>
            </w:r>
            <w:r w:rsidRPr="009C4DBB">
              <w:rPr>
                <w:sz w:val="22"/>
                <w:szCs w:val="22"/>
              </w:rPr>
              <w:t>пределени</w:t>
            </w:r>
            <w:r>
              <w:rPr>
                <w:sz w:val="22"/>
                <w:szCs w:val="22"/>
              </w:rPr>
              <w:t>е</w:t>
            </w:r>
            <w:r w:rsidRPr="009C4DB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9C4DBB">
              <w:rPr>
                <w:sz w:val="22"/>
                <w:szCs w:val="22"/>
              </w:rPr>
              <w:t>обедителей Конкурса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9.1. Определение победителей Конкурса происходит следующим образом:</w:t>
            </w:r>
          </w:p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9.1.1. На Первом этапе Конкурса: любые 400 Участников, заполнившие</w:t>
            </w:r>
          </w:p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анкету в соответствии с Условиями Конкурса, выбранные Жюри в составе</w:t>
            </w:r>
          </w:p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представителей Организатора Конкурса.</w:t>
            </w:r>
          </w:p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9.1.2. Участники Конкурса, выбранные членами Жюри в качестве</w:t>
            </w:r>
          </w:p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Победителей, согласно п. 9.1.1. Правил, получают Главный Приз (Приз</w:t>
            </w:r>
          </w:p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№2)</w:t>
            </w:r>
          </w:p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9.2. Участникам направляются уведомления о том, что они стали</w:t>
            </w:r>
          </w:p>
          <w:p w:rsidR="004E4FA1" w:rsidRPr="004E4FA1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Победителями Конкурса на электронный адрес, оставленный при</w:t>
            </w:r>
          </w:p>
          <w:p w:rsidR="00152657" w:rsidRPr="009C4DBB" w:rsidRDefault="004E4FA1" w:rsidP="004E4FA1">
            <w:pPr>
              <w:widowControl w:val="0"/>
              <w:autoSpaceDE w:val="0"/>
              <w:autoSpaceDN w:val="0"/>
              <w:adjustRightInd w:val="0"/>
              <w:spacing w:before="73" w:line="239" w:lineRule="auto"/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регистрации на Сайте.</w:t>
            </w:r>
          </w:p>
        </w:tc>
      </w:tr>
      <w:tr w:rsidR="00152657" w:rsidRPr="009C4DBB" w:rsidTr="00131480">
        <w:trPr>
          <w:trHeight w:val="552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lastRenderedPageBreak/>
              <w:t>10. Права Участника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Участник имеет право: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10.1. Принимать участие в Конкурсе в порядке, определенном настоящими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Правилами.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10.2. В случае выполнения всех условий Конкурса и признания участника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Победителем требовать у Организатора выдачи Приза.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10.3. Участник имеет право публиковать в сети Интернет и в Социальных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сетях, указанных в п. 8.1.1., ссылки на свои Отзывы, размещенные на Сайтах,</w:t>
            </w:r>
          </w:p>
          <w:p w:rsidR="00152657" w:rsidRPr="009C4DBB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и участвовать в обсуждениях Конкурса и Отзывов по ним.</w:t>
            </w:r>
          </w:p>
          <w:p w:rsidR="00152657" w:rsidRPr="009C4DBB" w:rsidRDefault="00152657" w:rsidP="00152657">
            <w:pPr>
              <w:pStyle w:val="a6"/>
              <w:jc w:val="both"/>
              <w:rPr>
                <w:rFonts w:ascii="Times New Roman" w:hAnsi="Times New Roman"/>
              </w:rPr>
            </w:pPr>
          </w:p>
        </w:tc>
      </w:tr>
      <w:tr w:rsidR="00152657" w:rsidRPr="009C4DBB" w:rsidTr="00131480">
        <w:trPr>
          <w:trHeight w:val="55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</w:p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11. Обязанности Участника-Победителя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Default="004E4FA1" w:rsidP="004E4FA1">
            <w:pPr>
              <w:jc w:val="both"/>
            </w:pPr>
            <w:r>
              <w:t>Участник обязуется:</w:t>
            </w:r>
          </w:p>
          <w:p w:rsidR="004E4FA1" w:rsidRDefault="004E4FA1" w:rsidP="004E4FA1">
            <w:pPr>
              <w:jc w:val="both"/>
            </w:pPr>
            <w:r>
              <w:t>11.1. Самостоятельно протестировать Продукцию, полученную в качестве</w:t>
            </w:r>
          </w:p>
          <w:p w:rsidR="004E4FA1" w:rsidRDefault="004E4FA1" w:rsidP="004E4FA1">
            <w:pPr>
              <w:jc w:val="both"/>
            </w:pPr>
            <w:r>
              <w:t>Приза;</w:t>
            </w:r>
          </w:p>
          <w:p w:rsidR="004E4FA1" w:rsidRDefault="004E4FA1" w:rsidP="004E4FA1">
            <w:pPr>
              <w:jc w:val="both"/>
            </w:pPr>
            <w:r>
              <w:t>11.2. Разместить Отзыв об использовании Продукции в одной или</w:t>
            </w:r>
          </w:p>
          <w:p w:rsidR="004E4FA1" w:rsidRDefault="004E4FA1" w:rsidP="004E4FA1">
            <w:pPr>
              <w:jc w:val="both"/>
            </w:pPr>
            <w:r>
              <w:t>нескольких социальных сетях, и/или на одной или нескольких интернет-</w:t>
            </w:r>
          </w:p>
          <w:p w:rsidR="004E4FA1" w:rsidRDefault="004E4FA1" w:rsidP="004E4FA1">
            <w:pPr>
              <w:jc w:val="both"/>
            </w:pPr>
            <w:r>
              <w:t>площадках, указанных в п.8.1.1.</w:t>
            </w:r>
          </w:p>
          <w:p w:rsidR="004E4FA1" w:rsidRDefault="004E4FA1" w:rsidP="004E4FA1">
            <w:pPr>
              <w:jc w:val="both"/>
            </w:pPr>
            <w:r>
              <w:t>11.3. Принимая участие в Конкурсе, Участник, заполняя Анкету, дает свое</w:t>
            </w:r>
          </w:p>
          <w:p w:rsidR="004E4FA1" w:rsidRDefault="004E4FA1" w:rsidP="004E4FA1">
            <w:pPr>
              <w:jc w:val="both"/>
            </w:pPr>
            <w:r>
              <w:t>согласие на обработку его персональных данных при условии, что вся</w:t>
            </w:r>
          </w:p>
          <w:p w:rsidR="004E4FA1" w:rsidRDefault="004E4FA1" w:rsidP="004E4FA1">
            <w:pPr>
              <w:jc w:val="both"/>
            </w:pPr>
            <w:r>
              <w:t>личная информация, в том числе ФИ, возраст, номер контактного телефона</w:t>
            </w:r>
          </w:p>
          <w:p w:rsidR="004E4FA1" w:rsidRDefault="004E4FA1" w:rsidP="004E4FA1">
            <w:pPr>
              <w:jc w:val="both"/>
            </w:pPr>
            <w:r>
              <w:t>Участника, будут использоваться только Организатором Конкурса или</w:t>
            </w:r>
          </w:p>
          <w:p w:rsidR="004E4FA1" w:rsidRDefault="004E4FA1" w:rsidP="004E4FA1">
            <w:pPr>
              <w:jc w:val="both"/>
            </w:pPr>
            <w:r>
              <w:t>лицами, действующими на основе соглашений (подписанных с</w:t>
            </w:r>
          </w:p>
          <w:p w:rsidR="004E4FA1" w:rsidRDefault="004E4FA1" w:rsidP="004E4FA1">
            <w:pPr>
              <w:jc w:val="both"/>
            </w:pPr>
            <w:r>
              <w:t>Организатором) о неразглашении конфиденциальных данных, в связи с</w:t>
            </w:r>
          </w:p>
          <w:p w:rsidR="004E4FA1" w:rsidRDefault="004E4FA1" w:rsidP="004E4FA1">
            <w:pPr>
              <w:jc w:val="both"/>
            </w:pPr>
            <w:r>
              <w:t>проведением Конкурса, и не будут предоставляться никаким третьим</w:t>
            </w:r>
          </w:p>
          <w:p w:rsidR="004E4FA1" w:rsidRDefault="004E4FA1" w:rsidP="004E4FA1">
            <w:pPr>
              <w:jc w:val="both"/>
            </w:pPr>
            <w:r>
              <w:t>лицам, за исключением тех, которые оговорены в настоящем пункте, для</w:t>
            </w:r>
          </w:p>
          <w:p w:rsidR="004E4FA1" w:rsidRDefault="004E4FA1" w:rsidP="004E4FA1">
            <w:pPr>
              <w:jc w:val="both"/>
            </w:pPr>
            <w:r>
              <w:t>целей, не связанных с проведением Конкурса.</w:t>
            </w:r>
          </w:p>
          <w:p w:rsidR="00152657" w:rsidRPr="00F52B43" w:rsidRDefault="00152657" w:rsidP="004E4FA1">
            <w:pPr>
              <w:jc w:val="both"/>
            </w:pPr>
          </w:p>
        </w:tc>
      </w:tr>
      <w:tr w:rsidR="00152657" w:rsidRPr="009C4DBB" w:rsidTr="00321D73">
        <w:trPr>
          <w:trHeight w:val="530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D54763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12. Права Организатора</w:t>
            </w:r>
            <w:r>
              <w:rPr>
                <w:sz w:val="22"/>
                <w:szCs w:val="22"/>
              </w:rPr>
              <w:t xml:space="preserve"> Конкурса 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Организатор вправе: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12.1. Отказать в выдаче Приза №1 всем Участникам, не выполнившим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требования п. 8.1.1.1. – п. 8.1.1.3. настоящих Правил.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12.2. Отказать в выдаче Приза №2 Победителям, не выполнившим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требования п. 8.1.2.1. настоящих Правил.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12.3. Изменять Правила или отменять Конкурс в первой половине срока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Конкурса, при этом уведомление участников об изменении Правил или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отмене Конкурса производится в порядке, указанном в п. 6 настоящих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Правил.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12.4. Организатор вправе отстранить Участника от участия в Конкурсе в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любое время, если возникли подозрения, что Участник (или кто-то другой за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него) в ходе Конкурса пытается изменить результаты подведения итогов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посредством технических, программных или других средств, кроме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способов, описанных в правилах проведения Конкурса.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12.5. Организатор не несет ответственности за неполучение от Участника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необходимых сведений, в том числе по вине почтовой службы, организаций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связи, за технические проблемы и/или каналов связи, используемых при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проведении Конкурса, а также за невозможность осуществления связи с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Участником из-за указанных неверных или неактуальных контактных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данных, в том числе в случае отправки Призов по неправильному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адресу или не надлежащему адресату, вследствие ошибки в написании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адреса при регистрации. В том случае, если Организатор не может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связаться с Участником по указанному им номеру телефона, Участнику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lastRenderedPageBreak/>
              <w:t>высылается сообщение по электронной почте с уведомлением о том, что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Организатор предпринял попытку связаться с Победителем, и что попытка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оказалось неуспешной. В течение следующих 3 (трех) дней Организатор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вновь будет предпринимать попытки связаться с Победителем. Если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победитель вновь не выйдет на связь, то Участник теряет право на приз.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12.5. Организатор не осуществляет повторную рассылку и доставку Призов,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 случае неверно указанных данных Участником, или в случае отсутствия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Участника по указанному в личном кабинете на Сайте адресу.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12.6. Отправка Призов осуществляется только на территории Российской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Федерации, и только в городах, указанных в п. 8.1.1.3.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12.7. Организатор не отвечает за какие-либо последствия ошибок Участника,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включая (кроме всего прочего) понесенные последним затраты.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12.8. Использовать невостребованные призы по своему усмотрению.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12.9. Организатор оставляет за собой право не вступать в письменные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переговоры либо иные контакты с Участниками Конкурса кроме как в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случаях, указанных в настоящих Правилах или на основании требований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действующего законодательства Российской Федерации.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12.10. Обязательства Организатора/Оператора относительно качества Приза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№1 и Акции ограничены гарантией производителя. Претензию относительно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качества Приза №1 Акции должны предъявляться непосредственно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производителю призов. Целостность и функциональная пригодность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Главного приза и иных призов Акции должна проверяться Участником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непосредственно при его получении. Внешний вид Главного приза и иных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призов Акции может отличаться от их изображения в рекламных материалах</w:t>
            </w:r>
          </w:p>
          <w:p w:rsidR="00152657" w:rsidRPr="009C4DBB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и не совпадать с ожиданиями Участников /Победителей Акции.</w:t>
            </w:r>
          </w:p>
        </w:tc>
      </w:tr>
      <w:tr w:rsidR="00152657" w:rsidRPr="009C4DBB" w:rsidTr="00321D73">
        <w:trPr>
          <w:trHeight w:val="55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</w:p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FB231C">
              <w:rPr>
                <w:sz w:val="22"/>
                <w:szCs w:val="22"/>
              </w:rPr>
              <w:t>13. Обязанности Организатора Конкурса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Организатор обязуется:</w:t>
            </w:r>
          </w:p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</w:p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13.1. Провести Конкурс в порядке, определенном настоящими Правилами.</w:t>
            </w:r>
          </w:p>
          <w:p w:rsidR="00152657" w:rsidRPr="009C4DBB" w:rsidRDefault="00152657" w:rsidP="00152657">
            <w:pPr>
              <w:keepNext/>
              <w:tabs>
                <w:tab w:val="left" w:pos="142"/>
                <w:tab w:val="left" w:pos="1134"/>
              </w:tabs>
              <w:spacing w:line="240" w:lineRule="atLeast"/>
              <w:ind w:left="540"/>
              <w:jc w:val="both"/>
              <w:outlineLvl w:val="2"/>
              <w:rPr>
                <w:sz w:val="22"/>
                <w:szCs w:val="22"/>
              </w:rPr>
            </w:pPr>
          </w:p>
          <w:p w:rsidR="00152657" w:rsidRDefault="00152657" w:rsidP="00152657">
            <w:pPr>
              <w:spacing w:after="200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 xml:space="preserve">13.2. Выдать </w:t>
            </w:r>
            <w:r>
              <w:rPr>
                <w:sz w:val="22"/>
                <w:szCs w:val="22"/>
              </w:rPr>
              <w:t>П</w:t>
            </w:r>
            <w:r w:rsidRPr="009C4DBB">
              <w:rPr>
                <w:sz w:val="22"/>
                <w:szCs w:val="22"/>
              </w:rPr>
              <w:t xml:space="preserve">ризы </w:t>
            </w:r>
            <w:r>
              <w:rPr>
                <w:sz w:val="22"/>
                <w:szCs w:val="22"/>
              </w:rPr>
              <w:t>П</w:t>
            </w:r>
            <w:r w:rsidRPr="009C4DBB">
              <w:rPr>
                <w:sz w:val="22"/>
                <w:szCs w:val="22"/>
              </w:rPr>
              <w:t>обедителям Конкурса</w:t>
            </w:r>
            <w:r>
              <w:rPr>
                <w:sz w:val="22"/>
                <w:szCs w:val="22"/>
              </w:rPr>
              <w:t xml:space="preserve"> в </w:t>
            </w:r>
            <w:r w:rsidRPr="00FB231C">
              <w:rPr>
                <w:sz w:val="22"/>
                <w:szCs w:val="22"/>
              </w:rPr>
              <w:t>срок</w:t>
            </w:r>
            <w:r w:rsidR="00321D73">
              <w:rPr>
                <w:sz w:val="22"/>
                <w:szCs w:val="22"/>
              </w:rPr>
              <w:t>, указанный в разделе 3 настоящих Правил</w:t>
            </w:r>
            <w:r w:rsidRPr="00FB231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:rsidR="00152657" w:rsidRPr="009C4DBB" w:rsidRDefault="00152657" w:rsidP="00FB4298">
            <w:pPr>
              <w:spacing w:after="200"/>
              <w:rPr>
                <w:sz w:val="22"/>
                <w:szCs w:val="22"/>
              </w:rPr>
            </w:pPr>
          </w:p>
        </w:tc>
      </w:tr>
      <w:tr w:rsidR="00152657" w:rsidRPr="009C4DBB" w:rsidTr="00321D73">
        <w:trPr>
          <w:trHeight w:val="552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</w:p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t>14. Порядок и сроки получения приза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14.1. Призы для Победителей Конкурса будут отправлены в сроки,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указанные в п.3.1. настоящих Правил. Доставка Призов осуществляется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Организатором с привлечением ФГУП «Почта России», либо курьерской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службой на основании данных, предоставленных Участниками при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регистрации на Сайте. Расходы на доставку приза несет Организатор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Конкурса. Операторы Организатора связываются с Участниками по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контактам, оставленным ими при регистрации на Сайте, согласовывают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адрес, доставки Приза и организуют их доставку.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В случае, если Участник оставил неполные контактные данные, при этом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Организатор не может связаться с Участником по указанным им контактным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данным не менее чем за 5 дней до окончания срока, указанного в п. 3.1.4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настоящих Правил, Участник теряет право на получение Приза.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14.2. Выдача Призов, не полученных Победителями не по вине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Организатора, в том числе, не доставленные ввиду неправильной/ не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соответствующей действительности информации, предоставленной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Участниками, повторно не осуществляется.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14.3. В случае, если Приз №1 вернется Организатору из-за неполучения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адресатом, при отсутствии вины в этом Организатора, и/или в случаях,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перечисленных в п. 14.1, 14.2 настоящих Правил, Организатор не производит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их повторную отправку тем же Победителям.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14.4. Передача права на получение приза другому лицу, а также требование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о выплате денежного эквивалента призов не допускается.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14.5. Правилами Конкурса не предусмотрено хранение невостребованных</w:t>
            </w:r>
          </w:p>
          <w:p w:rsidR="004E4FA1" w:rsidRPr="004E4FA1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lastRenderedPageBreak/>
              <w:t>призов и выдача их после окончания сроков проведения Конкурса,</w:t>
            </w:r>
          </w:p>
          <w:p w:rsidR="00152657" w:rsidRDefault="004E4FA1" w:rsidP="004E4FA1">
            <w:pPr>
              <w:pStyle w:val="a6"/>
              <w:jc w:val="both"/>
              <w:rPr>
                <w:rFonts w:ascii="Times New Roman" w:hAnsi="Times New Roman"/>
                <w:lang w:val="ru-RU" w:eastAsia="uk-UA"/>
              </w:rPr>
            </w:pPr>
            <w:r w:rsidRPr="004E4FA1">
              <w:rPr>
                <w:rFonts w:ascii="Times New Roman" w:hAnsi="Times New Roman"/>
                <w:lang w:val="ru-RU" w:eastAsia="uk-UA"/>
              </w:rPr>
              <w:t>указанных в п. 3.</w:t>
            </w:r>
          </w:p>
          <w:p w:rsidR="00C572EC" w:rsidRDefault="00C572EC" w:rsidP="00C572EC">
            <w:pPr>
              <w:jc w:val="both"/>
              <w:rPr>
                <w:sz w:val="22"/>
                <w:szCs w:val="22"/>
              </w:rPr>
            </w:pPr>
          </w:p>
          <w:p w:rsidR="00152657" w:rsidRPr="009C4DBB" w:rsidRDefault="00152657" w:rsidP="004E4FA1">
            <w:pPr>
              <w:jc w:val="both"/>
              <w:rPr>
                <w:sz w:val="22"/>
                <w:szCs w:val="22"/>
              </w:rPr>
            </w:pPr>
          </w:p>
        </w:tc>
      </w:tr>
      <w:tr w:rsidR="00152657" w:rsidRPr="009C4DBB" w:rsidTr="00131480">
        <w:trPr>
          <w:trHeight w:val="55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657" w:rsidRPr="009C4DBB" w:rsidRDefault="00152657" w:rsidP="00152657">
            <w:pPr>
              <w:jc w:val="both"/>
              <w:rPr>
                <w:sz w:val="22"/>
                <w:szCs w:val="22"/>
              </w:rPr>
            </w:pPr>
            <w:r w:rsidRPr="009C4DBB">
              <w:rPr>
                <w:sz w:val="22"/>
                <w:szCs w:val="22"/>
              </w:rPr>
              <w:lastRenderedPageBreak/>
              <w:t>15. Дополнительные условия</w:t>
            </w:r>
          </w:p>
        </w:tc>
        <w:tc>
          <w:tcPr>
            <w:tcW w:w="7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15.1. Участником Конкурса может стать совершеннолетний дееспособный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гражданин РФ, постоянно проживающий на территории РФ 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соответствующий требованиям, указанным в п. 8.1.1.3.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15.2. Участие в Конкурсе автоматически подразумевает ознакомление 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согласие Участника с настоящими Правилами.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15.3. Участвуя в Конкурсе, Участник тем самым дает свое согласие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 обработку его персональных данных (фамилия, имя, фактический адрес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проживания с почтовым индексом, номер мобильного телефона, Е-мэйл)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Организатором, а также на передачу его персональных данных третьим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лицам, с которыми Организатором заключен соответствующий договор.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15.4. Участвуя в Конкурсе, Участник тем самым подтверждает, что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он ознакомлен с правами, касающимися его персональных данных, в том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числе с тем, что он может отозвать свое согласие на обработку персональных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данных, обратившись к Организатору путем направления письменного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 xml:space="preserve">уведомления на адрес: 4-й </w:t>
            </w:r>
            <w:proofErr w:type="spellStart"/>
            <w:r w:rsidRPr="004E4FA1">
              <w:rPr>
                <w:sz w:val="22"/>
                <w:szCs w:val="22"/>
              </w:rPr>
              <w:t>Голутвинский</w:t>
            </w:r>
            <w:proofErr w:type="spellEnd"/>
            <w:r w:rsidRPr="004E4FA1">
              <w:rPr>
                <w:sz w:val="22"/>
                <w:szCs w:val="22"/>
              </w:rPr>
              <w:t xml:space="preserve"> переулок, 1/8, стр.1-2, Москва, г.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Москва, 119180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 случае отказа согласия на обработку персональных данных Участник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 допускается к дальнейшему участию в Конкурсе.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15.5. Организатор не несет ответственности в случае невыполнения своих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обязательств, вследствие предоставления Участником неполных,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устаревших, недостоверных персональных данных.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15.6. К участию в Конкурсе не допускаются сотрудники Организатора (АО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«</w:t>
            </w:r>
            <w:proofErr w:type="spellStart"/>
            <w:r w:rsidRPr="004E4FA1">
              <w:rPr>
                <w:sz w:val="22"/>
                <w:szCs w:val="22"/>
              </w:rPr>
              <w:t>Л’Ореаль</w:t>
            </w:r>
            <w:proofErr w:type="spellEnd"/>
            <w:r w:rsidRPr="004E4FA1">
              <w:rPr>
                <w:sz w:val="22"/>
                <w:szCs w:val="22"/>
              </w:rPr>
              <w:t>») и аффилированные с ними лица (сотрудники аффилированных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 ними лиц), сотрудники организаций, участвующих в подготовке 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проведении Конкурса, а также члены семей всех упомянутых лиц.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15.7. Участвуя в Конкурсе, Участник тем самым подтверждает свое согласие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 использование Организатором (АО «</w:t>
            </w:r>
            <w:proofErr w:type="spellStart"/>
            <w:r w:rsidRPr="004E4FA1">
              <w:rPr>
                <w:sz w:val="22"/>
                <w:szCs w:val="22"/>
              </w:rPr>
              <w:t>Л’Ореаль</w:t>
            </w:r>
            <w:proofErr w:type="spellEnd"/>
            <w:r w:rsidRPr="004E4FA1">
              <w:rPr>
                <w:sz w:val="22"/>
                <w:szCs w:val="22"/>
              </w:rPr>
              <w:t>») опубликованных на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сайте ответов на вопросы Анкеты и Отзывов Участника, в целях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рекламирования/анонсирования Конкурса для «La Roche-Posay» без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выплаты вознаграждения Участнику, а также Участник передает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Организатору (АО «</w:t>
            </w:r>
            <w:proofErr w:type="spellStart"/>
            <w:r w:rsidRPr="004E4FA1">
              <w:rPr>
                <w:sz w:val="22"/>
                <w:szCs w:val="22"/>
              </w:rPr>
              <w:t>Л’Ореаль</w:t>
            </w:r>
            <w:proofErr w:type="spellEnd"/>
            <w:r w:rsidRPr="004E4FA1">
              <w:rPr>
                <w:sz w:val="22"/>
                <w:szCs w:val="22"/>
              </w:rPr>
              <w:t>») неисключительную лицензию на их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использования любыми способами согласно ГК РФ без ограничения по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территории и по сроку использования, с целью публичного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рекламирования/анонсирования Конкурса и его результатов, а также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торговой марки «La Roche-Posay».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15.8. Каждый Участник гарантирует, что является автором предоставляемого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Отзыва, и/или приобрел все необходимые права на них и получил все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разрешения, связанные с личными неимущественными правами на них от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третьих лиц, а также, что использование Организатором (АО «</w:t>
            </w:r>
            <w:proofErr w:type="spellStart"/>
            <w:r w:rsidRPr="004E4FA1">
              <w:rPr>
                <w:sz w:val="22"/>
                <w:szCs w:val="22"/>
              </w:rPr>
              <w:t>Л’Ореаль</w:t>
            </w:r>
            <w:proofErr w:type="spellEnd"/>
            <w:r w:rsidRPr="004E4FA1">
              <w:rPr>
                <w:sz w:val="22"/>
                <w:szCs w:val="22"/>
              </w:rPr>
              <w:t>»)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Отзыва и приложений к нему, в рамках Конкурса не нарушает прав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Участников или каких-либо прав третьих лиц (в том числе, авторских 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смежных прав, а также прав на средства индивидуализации и личных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неимущественных прав). В случае выявления фактов нарушения прав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третьих лиц на результаты интеллектуальной деятельности, Участник в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полной мере принимает на себя ответственность, связанную с таким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нарушением в соответствии с действующим законодательством РФ, 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обязуется немедленно после получения уведомления от Организатора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принять меры к урегулированию споров с третьими лицами, возместить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Организатору понесенные убытки в полном объеме. Участник дает согласие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на использование своего Отзыва Организатором (АО «</w:t>
            </w:r>
            <w:proofErr w:type="spellStart"/>
            <w:r w:rsidRPr="004E4FA1">
              <w:rPr>
                <w:sz w:val="22"/>
                <w:szCs w:val="22"/>
              </w:rPr>
              <w:t>Л’Ореаль</w:t>
            </w:r>
            <w:proofErr w:type="spellEnd"/>
            <w:r w:rsidRPr="004E4FA1">
              <w:rPr>
                <w:sz w:val="22"/>
                <w:szCs w:val="22"/>
              </w:rPr>
              <w:t>») в связи с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проведением настоящего Конкурса.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15.9. Организатор (АО «</w:t>
            </w:r>
            <w:proofErr w:type="spellStart"/>
            <w:r w:rsidRPr="004E4FA1">
              <w:rPr>
                <w:sz w:val="22"/>
                <w:szCs w:val="22"/>
              </w:rPr>
              <w:t>Л’Ореаль</w:t>
            </w:r>
            <w:proofErr w:type="spellEnd"/>
            <w:r w:rsidRPr="004E4FA1">
              <w:rPr>
                <w:sz w:val="22"/>
                <w:szCs w:val="22"/>
              </w:rPr>
              <w:t>») оставляет за собой право перед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размещением Отзыва в СМИ редактировать его, уменьшать размер, изменять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lastRenderedPageBreak/>
              <w:t>эффекты без предварительного согласования с автором.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15.10. Организатор не несет ответственности за неполучение от Участника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необходимых сведений, в том числе по вине почтовой службы, организаций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связи, за технические проблемы и/или каналов связи, используемых при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проведении Конкурса, а также за невозможность осуществления связи с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Участником из-за указанных неверных или неактуальных контактных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данных, вследствие ошибки в написании адреса при регистрации.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15.11. Организатор Конкурса не несет ответственности за технические</w:t>
            </w:r>
          </w:p>
          <w:p w:rsidR="004E4FA1" w:rsidRPr="004E4FA1" w:rsidRDefault="004E4FA1" w:rsidP="002E72C2">
            <w:pPr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неполадки на Сайте</w:t>
            </w:r>
            <w:r w:rsidR="002E72C2">
              <w:t xml:space="preserve"> </w:t>
            </w:r>
            <w:hyperlink r:id="rId8" w:history="1">
              <w:r w:rsidR="002E72C2">
                <w:rPr>
                  <w:rStyle w:val="a5"/>
                </w:rPr>
                <w:t>https://makeup.ru/contest/na-probu-test-drajv-novinki-ot-la-roche-posay</w:t>
              </w:r>
            </w:hyperlink>
            <w:r w:rsidRPr="004E4FA1">
              <w:t xml:space="preserve"> </w:t>
            </w:r>
            <w:r w:rsidRPr="004E4FA1">
              <w:rPr>
                <w:sz w:val="22"/>
                <w:szCs w:val="22"/>
              </w:rPr>
              <w:t>и</w:t>
            </w:r>
          </w:p>
          <w:p w:rsidR="004E4FA1" w:rsidRPr="004E4FA1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соответствующие сбои в рамках проведения Конкурса, в случае, если они</w:t>
            </w:r>
          </w:p>
          <w:p w:rsidR="00FE0D9A" w:rsidRPr="00FE0D9A" w:rsidRDefault="004E4FA1" w:rsidP="004E4FA1">
            <w:pPr>
              <w:jc w:val="both"/>
              <w:rPr>
                <w:sz w:val="22"/>
                <w:szCs w:val="22"/>
              </w:rPr>
            </w:pPr>
            <w:r w:rsidRPr="004E4FA1">
              <w:rPr>
                <w:sz w:val="22"/>
                <w:szCs w:val="22"/>
              </w:rPr>
              <w:t>возникли не по вине Организатора Конкурса.</w:t>
            </w:r>
          </w:p>
        </w:tc>
      </w:tr>
    </w:tbl>
    <w:p w:rsidR="00C010B8" w:rsidRDefault="002C5499" w:rsidP="00152657"/>
    <w:sectPr w:rsidR="00C010B8" w:rsidSect="00C66D2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7B2A41"/>
    <w:multiLevelType w:val="hybridMultilevel"/>
    <w:tmpl w:val="D5B88B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9C288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pStyle w:val="3"/>
      <w:lvlText w:val="(%3)"/>
      <w:lvlJc w:val="left"/>
      <w:pPr>
        <w:tabs>
          <w:tab w:val="num" w:pos="972"/>
        </w:tabs>
        <w:ind w:left="972" w:hanging="432"/>
      </w:pPr>
      <w:rPr>
        <w:rFonts w:cs="Times New Roman"/>
      </w:r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" w15:restartNumberingAfterBreak="0">
    <w:nsid w:val="6E201245"/>
    <w:multiLevelType w:val="hybridMultilevel"/>
    <w:tmpl w:val="0A384A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657"/>
    <w:rsid w:val="00021C43"/>
    <w:rsid w:val="0008646E"/>
    <w:rsid w:val="00152657"/>
    <w:rsid w:val="001543FC"/>
    <w:rsid w:val="00176192"/>
    <w:rsid w:val="002C5499"/>
    <w:rsid w:val="002E72C2"/>
    <w:rsid w:val="00321D73"/>
    <w:rsid w:val="003878AA"/>
    <w:rsid w:val="0048779C"/>
    <w:rsid w:val="004E4FA1"/>
    <w:rsid w:val="005630B3"/>
    <w:rsid w:val="005A3FB0"/>
    <w:rsid w:val="005B410D"/>
    <w:rsid w:val="006A2A19"/>
    <w:rsid w:val="006D4BA2"/>
    <w:rsid w:val="006E70BE"/>
    <w:rsid w:val="008710F8"/>
    <w:rsid w:val="00872813"/>
    <w:rsid w:val="008743AD"/>
    <w:rsid w:val="008A0BAC"/>
    <w:rsid w:val="008B0719"/>
    <w:rsid w:val="00A16885"/>
    <w:rsid w:val="00A33BB0"/>
    <w:rsid w:val="00A85F92"/>
    <w:rsid w:val="00B90333"/>
    <w:rsid w:val="00C12117"/>
    <w:rsid w:val="00C35AA2"/>
    <w:rsid w:val="00C572EC"/>
    <w:rsid w:val="00C61310"/>
    <w:rsid w:val="00C759EA"/>
    <w:rsid w:val="00C76601"/>
    <w:rsid w:val="00C81781"/>
    <w:rsid w:val="00D54763"/>
    <w:rsid w:val="00F31B22"/>
    <w:rsid w:val="00F52B43"/>
    <w:rsid w:val="00FB4298"/>
    <w:rsid w:val="00FC5D91"/>
    <w:rsid w:val="00FE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064CE"/>
  <w15:chartTrackingRefBased/>
  <w15:docId w15:val="{8FBB9DB7-3FE7-4751-95EE-C0D0D0A9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526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52657"/>
    <w:pPr>
      <w:keepNext/>
      <w:numPr>
        <w:numId w:val="1"/>
      </w:numPr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152657"/>
    <w:pPr>
      <w:keepNext/>
      <w:numPr>
        <w:ilvl w:val="1"/>
        <w:numId w:val="1"/>
      </w:numPr>
      <w:tabs>
        <w:tab w:val="left" w:pos="360"/>
      </w:tabs>
      <w:spacing w:line="240" w:lineRule="atLeast"/>
      <w:jc w:val="both"/>
      <w:outlineLvl w:val="1"/>
    </w:pPr>
    <w:rPr>
      <w:rFonts w:eastAsia="Times New Roman"/>
      <w:sz w:val="20"/>
      <w:u w:val="single"/>
      <w:lang w:eastAsia="en-US"/>
    </w:rPr>
  </w:style>
  <w:style w:type="paragraph" w:styleId="3">
    <w:name w:val="heading 3"/>
    <w:basedOn w:val="a"/>
    <w:next w:val="a"/>
    <w:link w:val="30"/>
    <w:qFormat/>
    <w:rsid w:val="00152657"/>
    <w:pPr>
      <w:keepNext/>
      <w:numPr>
        <w:ilvl w:val="2"/>
        <w:numId w:val="1"/>
      </w:numPr>
      <w:tabs>
        <w:tab w:val="clear" w:pos="972"/>
        <w:tab w:val="left" w:pos="142"/>
        <w:tab w:val="num" w:pos="720"/>
        <w:tab w:val="left" w:pos="1134"/>
      </w:tabs>
      <w:spacing w:line="240" w:lineRule="atLeast"/>
      <w:ind w:left="720"/>
      <w:outlineLvl w:val="2"/>
    </w:pPr>
    <w:rPr>
      <w:rFonts w:eastAsia="Times New Roman"/>
      <w:b/>
      <w:sz w:val="20"/>
      <w:lang w:val="en-US" w:eastAsia="en-US"/>
    </w:rPr>
  </w:style>
  <w:style w:type="paragraph" w:styleId="4">
    <w:name w:val="heading 4"/>
    <w:basedOn w:val="a"/>
    <w:next w:val="a"/>
    <w:link w:val="40"/>
    <w:qFormat/>
    <w:rsid w:val="00152657"/>
    <w:pPr>
      <w:keepNext/>
      <w:numPr>
        <w:ilvl w:val="3"/>
        <w:numId w:val="1"/>
      </w:numPr>
      <w:tabs>
        <w:tab w:val="left" w:pos="142"/>
        <w:tab w:val="left" w:pos="1134"/>
      </w:tabs>
      <w:overflowPunct w:val="0"/>
      <w:autoSpaceDE w:val="0"/>
      <w:autoSpaceDN w:val="0"/>
      <w:adjustRightInd w:val="0"/>
      <w:spacing w:line="240" w:lineRule="atLeast"/>
      <w:jc w:val="both"/>
      <w:textAlignment w:val="baseline"/>
      <w:outlineLvl w:val="3"/>
    </w:pPr>
    <w:rPr>
      <w:rFonts w:eastAsia="Times New Roman"/>
      <w:color w:val="00000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152657"/>
    <w:pPr>
      <w:keepNext/>
      <w:numPr>
        <w:ilvl w:val="4"/>
        <w:numId w:val="1"/>
      </w:numPr>
      <w:outlineLvl w:val="4"/>
    </w:pPr>
    <w:rPr>
      <w:rFonts w:eastAsia="Times New Roman"/>
      <w:b/>
      <w:bCs/>
      <w:sz w:val="20"/>
      <w:u w:val="single"/>
      <w:lang w:val="en-US" w:eastAsia="en-US"/>
    </w:rPr>
  </w:style>
  <w:style w:type="paragraph" w:styleId="6">
    <w:name w:val="heading 6"/>
    <w:basedOn w:val="a"/>
    <w:next w:val="a"/>
    <w:link w:val="60"/>
    <w:qFormat/>
    <w:rsid w:val="00152657"/>
    <w:pPr>
      <w:keepNext/>
      <w:numPr>
        <w:ilvl w:val="5"/>
        <w:numId w:val="1"/>
      </w:numPr>
      <w:jc w:val="center"/>
      <w:outlineLvl w:val="5"/>
    </w:pPr>
    <w:rPr>
      <w:rFonts w:eastAsia="Times New Roman"/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2657"/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Заголовок 2 Знак"/>
    <w:basedOn w:val="a0"/>
    <w:link w:val="2"/>
    <w:rsid w:val="00152657"/>
    <w:rPr>
      <w:rFonts w:ascii="Times New Roman" w:eastAsia="Times New Roman" w:hAnsi="Times New Roman" w:cs="Times New Roman"/>
      <w:sz w:val="20"/>
      <w:szCs w:val="24"/>
      <w:u w:val="single"/>
    </w:rPr>
  </w:style>
  <w:style w:type="character" w:customStyle="1" w:styleId="30">
    <w:name w:val="Заголовок 3 Знак"/>
    <w:basedOn w:val="a0"/>
    <w:link w:val="3"/>
    <w:rsid w:val="00152657"/>
    <w:rPr>
      <w:rFonts w:ascii="Times New Roman" w:eastAsia="Times New Roman" w:hAnsi="Times New Roman" w:cs="Times New Roman"/>
      <w:b/>
      <w:sz w:val="20"/>
      <w:szCs w:val="24"/>
      <w:lang w:val="en-US"/>
    </w:rPr>
  </w:style>
  <w:style w:type="character" w:customStyle="1" w:styleId="40">
    <w:name w:val="Заголовок 4 Знак"/>
    <w:basedOn w:val="a0"/>
    <w:link w:val="4"/>
    <w:rsid w:val="00152657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50">
    <w:name w:val="Заголовок 5 Знак"/>
    <w:basedOn w:val="a0"/>
    <w:link w:val="5"/>
    <w:rsid w:val="00152657"/>
    <w:rPr>
      <w:rFonts w:ascii="Times New Roman" w:eastAsia="Times New Roman" w:hAnsi="Times New Roman" w:cs="Times New Roman"/>
      <w:b/>
      <w:bCs/>
      <w:sz w:val="20"/>
      <w:szCs w:val="24"/>
      <w:u w:val="single"/>
      <w:lang w:val="en-US"/>
    </w:rPr>
  </w:style>
  <w:style w:type="character" w:customStyle="1" w:styleId="60">
    <w:name w:val="Заголовок 6 Знак"/>
    <w:basedOn w:val="a0"/>
    <w:link w:val="6"/>
    <w:rsid w:val="00152657"/>
    <w:rPr>
      <w:rFonts w:ascii="Times New Roman" w:eastAsia="Times New Roman" w:hAnsi="Times New Roman" w:cs="Times New Roman"/>
      <w:b/>
      <w:sz w:val="24"/>
      <w:szCs w:val="24"/>
      <w:lang w:val="en-US"/>
    </w:rPr>
  </w:style>
  <w:style w:type="paragraph" w:styleId="a3">
    <w:name w:val="Body Text Indent"/>
    <w:basedOn w:val="a"/>
    <w:link w:val="a4"/>
    <w:uiPriority w:val="99"/>
    <w:rsid w:val="00152657"/>
    <w:pPr>
      <w:ind w:left="360"/>
      <w:jc w:val="both"/>
    </w:pPr>
    <w:rPr>
      <w:rFonts w:eastAsia="Times New Roman"/>
      <w:bCs/>
      <w:sz w:val="20"/>
      <w:lang w:val="en-GB" w:eastAsia="en-US"/>
    </w:rPr>
  </w:style>
  <w:style w:type="character" w:customStyle="1" w:styleId="a4">
    <w:name w:val="Основной текст с отступом Знак"/>
    <w:basedOn w:val="a0"/>
    <w:link w:val="a3"/>
    <w:uiPriority w:val="99"/>
    <w:rsid w:val="00152657"/>
    <w:rPr>
      <w:rFonts w:ascii="Times New Roman" w:eastAsia="Times New Roman" w:hAnsi="Times New Roman" w:cs="Times New Roman"/>
      <w:bCs/>
      <w:sz w:val="20"/>
      <w:szCs w:val="24"/>
      <w:lang w:val="en-GB"/>
    </w:rPr>
  </w:style>
  <w:style w:type="character" w:styleId="a5">
    <w:name w:val="Hyperlink"/>
    <w:rsid w:val="00152657"/>
    <w:rPr>
      <w:rFonts w:cs="Times New Roman"/>
      <w:color w:val="0000FF"/>
      <w:u w:val="single"/>
    </w:rPr>
  </w:style>
  <w:style w:type="paragraph" w:styleId="a6">
    <w:name w:val="No Spacing"/>
    <w:uiPriority w:val="1"/>
    <w:qFormat/>
    <w:rsid w:val="00152657"/>
    <w:pPr>
      <w:spacing w:after="0" w:line="240" w:lineRule="auto"/>
    </w:pPr>
    <w:rPr>
      <w:rFonts w:ascii="Calibri" w:eastAsia="Calibri" w:hAnsi="Calibri" w:cs="Times New Roman"/>
      <w:lang w:val="uk-UA"/>
    </w:rPr>
  </w:style>
  <w:style w:type="paragraph" w:styleId="a7">
    <w:name w:val="Body Text"/>
    <w:basedOn w:val="a"/>
    <w:link w:val="a8"/>
    <w:rsid w:val="00152657"/>
    <w:pPr>
      <w:spacing w:after="120"/>
    </w:pPr>
    <w:rPr>
      <w:rFonts w:eastAsia="Times New Roman"/>
      <w:lang w:val="en-US" w:eastAsia="en-US"/>
    </w:rPr>
  </w:style>
  <w:style w:type="character" w:customStyle="1" w:styleId="a8">
    <w:name w:val="Основной текст Знак"/>
    <w:basedOn w:val="a0"/>
    <w:link w:val="a7"/>
    <w:rsid w:val="00152657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msonospacing0">
    <w:name w:val="msonospacing"/>
    <w:basedOn w:val="a"/>
    <w:rsid w:val="00152657"/>
    <w:rPr>
      <w:rFonts w:ascii="Calibri" w:eastAsia="Times New Roman" w:hAnsi="Calibri"/>
      <w:sz w:val="22"/>
      <w:szCs w:val="22"/>
    </w:rPr>
  </w:style>
  <w:style w:type="paragraph" w:styleId="a9">
    <w:name w:val="List"/>
    <w:basedOn w:val="a"/>
    <w:rsid w:val="00152657"/>
    <w:pPr>
      <w:ind w:left="283" w:hanging="283"/>
    </w:pPr>
    <w:rPr>
      <w:rFonts w:eastAsia="Times New Roman"/>
      <w:lang w:val="en-US" w:eastAsia="en-US"/>
    </w:rPr>
  </w:style>
  <w:style w:type="paragraph" w:styleId="aa">
    <w:name w:val="Normal (Web)"/>
    <w:basedOn w:val="a"/>
    <w:uiPriority w:val="99"/>
    <w:semiHidden/>
    <w:unhideWhenUsed/>
    <w:rsid w:val="00152657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152657"/>
    <w:pPr>
      <w:ind w:left="720"/>
      <w:contextualSpacing/>
    </w:pPr>
    <w:rPr>
      <w:rFonts w:eastAsia="Times New Roman"/>
      <w:lang w:val="en-US" w:eastAsia="en-US"/>
    </w:rPr>
  </w:style>
  <w:style w:type="paragraph" w:customStyle="1" w:styleId="11">
    <w:name w:val="Без интервала1"/>
    <w:uiPriority w:val="1"/>
    <w:qFormat/>
    <w:rsid w:val="00152657"/>
    <w:pPr>
      <w:spacing w:after="0" w:line="240" w:lineRule="auto"/>
    </w:pPr>
    <w:rPr>
      <w:rFonts w:ascii="Calibri" w:eastAsia="Calibri" w:hAnsi="Calibri" w:cs="Times New Roman"/>
      <w:lang w:val="uk-UA"/>
    </w:rPr>
  </w:style>
  <w:style w:type="character" w:styleId="ac">
    <w:name w:val="annotation reference"/>
    <w:basedOn w:val="a0"/>
    <w:uiPriority w:val="99"/>
    <w:semiHidden/>
    <w:unhideWhenUsed/>
    <w:rsid w:val="0015265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5265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52657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15265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52657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8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keup.ru/contest/na-probu-test-drajv-novinki-ot-la-roche-posa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keup.ru/contest/na-probu-test-drajv-novinki-ot-la-roche-posa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keup.ru/contest/na-probu-test-drajv-novinki-ot-la-roche-posay" TargetMode="External"/><Relationship Id="rId5" Type="http://schemas.openxmlformats.org/officeDocument/2006/relationships/hyperlink" Target="https://makeup.ru/contest/na-probu-test-drajv-novinki-ot-la-roche-posay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2769</Words>
  <Characters>15785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L'Oréal</Company>
  <LinksUpToDate>false</LinksUpToDate>
  <CharactersWithSpaces>18517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LEGUSHA Denis</dc:creator>
  <cp:keywords/>
  <dc:description/>
  <cp:lastModifiedBy>Кристина Маркина</cp:lastModifiedBy>
  <cp:revision>4</cp:revision>
  <dcterms:created xsi:type="dcterms:W3CDTF">2019-10-10T15:55:00Z</dcterms:created>
  <dcterms:modified xsi:type="dcterms:W3CDTF">2019-10-10T16:51:00Z</dcterms:modified>
</cp:coreProperties>
</file>